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Francois Cedric</w:t>
      </w:r>
    </w:p>
    <w:p>
      <w:pPr>
        <w:spacing w:after="0" w:line="44" w:lineRule="exact"/>
        <w:rPr>
          <w:sz w:val="24"/>
          <w:szCs w:val="24"/>
          <w:color w:val="auto"/>
        </w:rPr>
      </w:pPr>
    </w:p>
    <w:p>
      <w:pPr>
        <w:sectPr>
          <w:pgSz w:w="11900" w:h="16871"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83374.65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G.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01/13/2025 6357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182422.38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G.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01/17/2025 6007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179958.91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G.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01/22/2025 13551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412295.95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01/29/2025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Cedric G. Francois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2025-01-29T14:21:17Z</dcterms:created>
  <dcterms:modified xsi:type="dcterms:W3CDTF">2025-01-29T14:21:17Z</dcterms:modified>
</cp:coreProperties>
</file>