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199390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left="1480" w:right="110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175895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(617) 977-5700</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1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020"/>
          </w:cols>
          <w:pgMar w:left="320" w:top="646" w:right="559" w:bottom="1440" w:gutter="0" w:footer="0" w:header="0"/>
        </w:sectPr>
      </w:pPr>
    </w:p>
    <w:p>
      <w:pPr>
        <w:spacing w:after="0" w:line="22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940" w:space="640"/>
            <w:col w:w="4440"/>
          </w:cols>
          <w:pgMar w:left="320" w:top="646" w:right="5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ectPr>
          <w:pgSz w:w="11900" w:h="16838" w:orient="portrait"/>
          <w:cols w:equalWidth="0" w:num="1">
            <w:col w:w="11020"/>
          </w:cols>
          <w:pgMar w:left="320" w:top="646" w:right="559" w:bottom="1440" w:gutter="0" w:footer="0" w:header="0"/>
          <w:type w:val="continuous"/>
        </w:sect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Apellis Pharmaceuticals, Inc. has caused this certification/notice to be signed on its behalf by the undersigned duly authorized person.</w:t>
      </w:r>
    </w:p>
    <w:p>
      <w:pPr>
        <w:spacing w:after="0" w:line="374" w:lineRule="exact"/>
        <w:rPr>
          <w:sz w:val="24"/>
          <w:szCs w:val="24"/>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7"/>
          <w:szCs w:val="17"/>
          <w:b w:val="1"/>
          <w:bCs w:val="1"/>
          <w:color w:val="auto"/>
        </w:rPr>
        <w:t>Apellis Pharmaceuticals, Inc.</w:t>
      </w:r>
    </w:p>
    <w:p>
      <w:pPr>
        <w:spacing w:after="0" w:line="200" w:lineRule="exact"/>
        <w:rPr>
          <w:sz w:val="24"/>
          <w:szCs w:val="24"/>
          <w:color w:val="auto"/>
        </w:rPr>
      </w:pPr>
    </w:p>
    <w:p>
      <w:pPr>
        <w:spacing w:after="0" w:line="245" w:lineRule="exact"/>
        <w:rPr>
          <w:sz w:val="24"/>
          <w:szCs w:val="24"/>
          <w:color w:val="auto"/>
        </w:rPr>
      </w:pPr>
    </w:p>
    <w:p>
      <w:pPr>
        <w:ind w:left="594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Wendell Taylor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2034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3450" cy="17145"/>
                    </a:xfrm>
                    <a:prstGeom prst="rect">
                      <a:avLst/>
                    </a:prstGeom>
                    <a:noFill/>
                  </pic:spPr>
                </pic:pic>
              </a:graphicData>
            </a:graphic>
          </wp:anchor>
        </w:drawing>
      </w:r>
    </w:p>
    <w:p>
      <w:pPr>
        <w:spacing w:after="0" w:line="7"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Name:Wendell Taylor</w:t>
      </w:r>
    </w:p>
    <w:p>
      <w:pPr>
        <w:spacing w:after="0" w:line="36"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646"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2026-05-26T07:26:03Z</dcterms:created>
  <dcterms:modified xsi:type="dcterms:W3CDTF">2026-05-26T07:26:03Z</dcterms:modified>
</cp:coreProperties>
</file>