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9486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948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153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Sullivan Timothy Eugene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3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APELLIS PHARMACEUTICALS, INC. 100 FIFTH AVENUE, 3RD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Apellis Pharmaceuticals,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APLS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01/17/2025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20" w:space="600"/>
            <w:col w:w="3220" w:space="595"/>
            <w:col w:w="3345"/>
          </w:cols>
          <w:pgMar w:left="460" w:top="219" w:right="359" w:bottom="1153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8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40" w:type="dxa"/>
            <w:vAlign w:val="bottom"/>
            <w:gridSpan w:val="11"/>
          </w:tcPr>
          <w:p>
            <w:pPr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WALTHAM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02451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3.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01/17/2025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1,730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29.9582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86,370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01/21/2025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45,929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132,299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0"/>
              </w:rPr>
              <w:t>The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Timothy 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70,396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95"/>
              <w:spacing w:after="0" w:line="3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8"/>
                <w:vertAlign w:val="subscript"/>
              </w:rPr>
              <w:t>I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Sullivan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2023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3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Transaction(s)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represents shares sold to cover tax withholding on the Restricted Stock Units released on January 16, 2025.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represents a Restricted Stock Unit award granted on January 21, 2025 that vest 25% annually over four years from grant date subject to continued service.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50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securities are held by The Timothy E Sullivan Irrevocable Trust of 2023. Patrick O. Collins is the trustee of The Timothy E Sullivan Irrevocable Trust of 2023. The reporting person disclaims beneficial ownership over the shares held by The Timothy E Sullivan Irrevocable Trust of 2023 except to the extent of his pecuniary interest therein.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/s/s David Watson, attorney-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01/21/2025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Timothy Sullivan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19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153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07000" TargetMode="External"/><Relationship Id="rId14" Type="http://schemas.openxmlformats.org/officeDocument/2006/relationships/hyperlink" Target="http://www.sec.gov/cgi-bin/browse-edgar?action=getcompany&amp;CIK=00014924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2025-01-21T15:13:29Z</dcterms:created>
  <dcterms:modified xsi:type="dcterms:W3CDTF">2025-01-21T15:13:29Z</dcterms:modified>
</cp:coreProperties>
</file>